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6C00" w14:textId="275FAFB4" w:rsidR="00551B24" w:rsidRPr="00AA0763" w:rsidRDefault="00551B24" w:rsidP="00096F52">
      <w:pPr>
        <w:pStyle w:val="Heading3"/>
      </w:pPr>
      <w:r w:rsidRPr="009A567A">
        <w:rPr>
          <w:rFonts w:asciiTheme="minorHAnsi" w:hAnsiTheme="minorHAnsi" w:cstheme="minorHAnsi"/>
          <w:b w:val="0"/>
          <w:bCs/>
          <w:color w:val="auto"/>
        </w:rPr>
        <w:t>Letter</w:t>
      </w:r>
      <w:r w:rsidR="00E65D26" w:rsidRPr="009A567A">
        <w:rPr>
          <w:rFonts w:asciiTheme="minorHAnsi" w:hAnsiTheme="minorHAnsi" w:cstheme="minorHAnsi"/>
          <w:b w:val="0"/>
          <w:bCs/>
          <w:color w:val="auto"/>
        </w:rPr>
        <w:t xml:space="preserve"> of Undertaking</w:t>
      </w:r>
      <w:r w:rsidRPr="009A567A">
        <w:rPr>
          <w:rFonts w:asciiTheme="minorHAnsi" w:hAnsiTheme="minorHAnsi" w:cstheme="minorHAnsi"/>
          <w:b w:val="0"/>
          <w:bCs/>
          <w:color w:val="auto"/>
        </w:rPr>
        <w:t xml:space="preserve"> from </w:t>
      </w:r>
      <w:r w:rsidR="009A567A">
        <w:rPr>
          <w:rFonts w:asciiTheme="minorHAnsi" w:hAnsiTheme="minorHAnsi" w:cstheme="minorHAnsi"/>
          <w:b w:val="0"/>
          <w:bCs/>
          <w:color w:val="auto"/>
        </w:rPr>
        <w:t>entity being relied upon</w:t>
      </w:r>
    </w:p>
    <w:p w14:paraId="51563815" w14:textId="77777777" w:rsidR="00551B24" w:rsidRPr="00096F52" w:rsidRDefault="00551B24" w:rsidP="00551B24">
      <w:pPr>
        <w:jc w:val="center"/>
        <w:rPr>
          <w:rFonts w:asciiTheme="minorHAnsi" w:hAnsiTheme="minorHAnsi" w:cstheme="minorHAnsi"/>
        </w:rPr>
      </w:pPr>
    </w:p>
    <w:p w14:paraId="73B24FAC" w14:textId="77777777" w:rsidR="00551B24" w:rsidRPr="00096F52" w:rsidRDefault="00533AF3" w:rsidP="00551B24">
      <w:pPr>
        <w:jc w:val="center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On letterhead of entity being relied upon]"/>
            </w:textInput>
          </w:ffData>
        </w:fldChar>
      </w:r>
      <w:r w:rsidRPr="00096F52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096F52">
        <w:rPr>
          <w:rFonts w:asciiTheme="minorHAnsi" w:hAnsiTheme="minorHAnsi" w:cstheme="minorHAnsi"/>
          <w:sz w:val="22"/>
          <w:szCs w:val="22"/>
        </w:rPr>
      </w:r>
      <w:r w:rsidRPr="00096F52">
        <w:rPr>
          <w:rFonts w:asciiTheme="minorHAnsi" w:hAnsiTheme="minorHAnsi" w:cstheme="minorHAnsi"/>
          <w:sz w:val="22"/>
          <w:szCs w:val="22"/>
        </w:rPr>
        <w:fldChar w:fldCharType="separate"/>
      </w:r>
      <w:r w:rsidRPr="00096F52">
        <w:rPr>
          <w:rFonts w:asciiTheme="minorHAnsi" w:hAnsiTheme="minorHAnsi" w:cstheme="minorHAnsi"/>
          <w:noProof/>
          <w:sz w:val="22"/>
          <w:szCs w:val="22"/>
        </w:rPr>
        <w:t>[On letterhead of entity being relied upon]</w:t>
      </w:r>
      <w:r w:rsidRPr="00096F52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AA775B8" w14:textId="77777777" w:rsidR="008A1030" w:rsidRPr="00096F52" w:rsidRDefault="008A1030" w:rsidP="00551B24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3"/>
        <w:gridCol w:w="1945"/>
        <w:gridCol w:w="5813"/>
      </w:tblGrid>
      <w:tr w:rsidR="00551B24" w:rsidRPr="001A4617" w14:paraId="6C54551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5BCD9E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4DEBDB99" w14:textId="7572D487" w:rsidR="00551B24" w:rsidRPr="00096F52" w:rsidRDefault="008A1030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9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0" w:name="Text69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220F54">
              <w:rPr>
                <w:rFonts w:asciiTheme="minorHAnsi" w:hAnsiTheme="minorHAnsi" w:cstheme="minorHAnsi"/>
                <w:sz w:val="22"/>
                <w:szCs w:val="22"/>
              </w:rPr>
              <w:t>Wicklow</w:t>
            </w:r>
            <w:r w:rsidR="00AC6486">
              <w:rPr>
                <w:rFonts w:asciiTheme="minorHAnsi" w:hAnsiTheme="minorHAnsi" w:cstheme="minorHAnsi"/>
                <w:sz w:val="22"/>
                <w:szCs w:val="22"/>
              </w:rPr>
              <w:t xml:space="preserve"> County Coun</w:t>
            </w:r>
            <w:r w:rsidR="000408A3">
              <w:rPr>
                <w:rFonts w:asciiTheme="minorHAnsi" w:hAnsiTheme="minorHAnsi" w:cstheme="minorHAnsi"/>
                <w:sz w:val="22"/>
                <w:szCs w:val="22"/>
              </w:rPr>
              <w:t>ci</w:t>
            </w:r>
            <w:r w:rsidR="00AC6486">
              <w:rPr>
                <w:rFonts w:asciiTheme="minorHAnsi" w:hAnsiTheme="minorHAnsi" w:cstheme="minorHAnsi"/>
                <w:sz w:val="22"/>
                <w:szCs w:val="22"/>
              </w:rPr>
              <w:t xml:space="preserve">l, </w:t>
            </w:r>
            <w:r w:rsidR="00220F54" w:rsidRPr="00220F54">
              <w:rPr>
                <w:rFonts w:asciiTheme="minorHAnsi" w:hAnsiTheme="minorHAnsi" w:cstheme="minorHAnsi"/>
                <w:sz w:val="22"/>
                <w:szCs w:val="22"/>
              </w:rPr>
              <w:t>County Buildings, Whitegates, Wicklow Town, Co. Wicklow, A67 FW96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551B24" w:rsidRPr="001A4617" w14:paraId="66FDA82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A50813B" w14:textId="77777777" w:rsidR="00551B24" w:rsidRPr="00096F52" w:rsidRDefault="00551B24" w:rsidP="00EA3006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D7AB1A3" w14:textId="1B5FD109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" w:name="Text70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E16DE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E16DE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E16DE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E16DE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E16DE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551B24" w:rsidRPr="001A4617" w14:paraId="0680701C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C280C2D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bookmarkStart w:id="2" w:name="Text71"/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67DC70" w14:textId="72E3E985" w:rsidR="00551B24" w:rsidRPr="00096F52" w:rsidRDefault="00551B24" w:rsidP="00F46A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05B3A" w:rsidRPr="00B05B3A">
              <w:rPr>
                <w:rFonts w:asciiTheme="minorHAnsi" w:hAnsiTheme="minorHAnsi" w:cstheme="minorHAnsi"/>
                <w:sz w:val="22"/>
                <w:szCs w:val="22"/>
              </w:rPr>
              <w:t>Wicklow County Council requires the provision of a Landscape Architect Lead Design Team to deliver a Landscape Masterplan in respect of the Saint Gabriels Cemetery, Arklow, County Wicklow.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  <w:r w:rsidR="00116784" w:rsidRPr="00096F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551B24" w:rsidRPr="001A4617" w14:paraId="1FA4AFCA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859973A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00B3042" w14:textId="204CD65B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3" w:name="Text72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D23166">
              <w:rPr>
                <w:rFonts w:asciiTheme="minorHAnsi" w:hAnsiTheme="minorHAnsi" w:cstheme="minorHAnsi"/>
                <w:sz w:val="22"/>
                <w:szCs w:val="22"/>
              </w:rPr>
              <w:t>xx</w:t>
            </w:r>
            <w:r w:rsidR="006605B6">
              <w:rPr>
                <w:rFonts w:asciiTheme="minorHAnsi" w:hAnsiTheme="minorHAnsi" w:cstheme="minorHAnsi"/>
                <w:noProof/>
                <w:sz w:val="22"/>
                <w:szCs w:val="22"/>
              </w:rPr>
              <w:t>/</w:t>
            </w:r>
            <w:r w:rsidR="00D23166">
              <w:rPr>
                <w:rFonts w:asciiTheme="minorHAnsi" w:hAnsiTheme="minorHAnsi" w:cstheme="minorHAnsi"/>
                <w:noProof/>
                <w:sz w:val="22"/>
                <w:szCs w:val="22"/>
              </w:rPr>
              <w:t>xx</w:t>
            </w:r>
            <w:r w:rsidR="006605B6">
              <w:rPr>
                <w:rFonts w:asciiTheme="minorHAnsi" w:hAnsiTheme="minorHAnsi" w:cstheme="minorHAnsi"/>
                <w:noProof/>
                <w:sz w:val="22"/>
                <w:szCs w:val="22"/>
              </w:rPr>
              <w:t>/</w:t>
            </w:r>
            <w:r w:rsidR="00AC6486">
              <w:rPr>
                <w:rFonts w:asciiTheme="minorHAnsi" w:hAnsiTheme="minorHAnsi" w:cstheme="minorHAnsi"/>
                <w:noProof/>
                <w:sz w:val="22"/>
                <w:szCs w:val="22"/>
              </w:rPr>
              <w:t>202</w:t>
            </w:r>
            <w:r w:rsidR="00220F54">
              <w:rPr>
                <w:rFonts w:asciiTheme="minorHAnsi" w:hAnsiTheme="minorHAnsi" w:cstheme="minorHAnsi"/>
                <w:noProof/>
                <w:sz w:val="22"/>
                <w:szCs w:val="22"/>
              </w:rPr>
              <w:t>6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784749E9" w14:textId="77777777" w:rsidR="00551B24" w:rsidRPr="00096F52" w:rsidRDefault="00551B24" w:rsidP="00EA3006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EB6C40" w14:textId="77777777" w:rsidR="00551B24" w:rsidRPr="00096F52" w:rsidRDefault="00551B24" w:rsidP="00EA3006">
            <w:pPr>
              <w:tabs>
                <w:tab w:val="left" w:pos="324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</w:tbl>
    <w:p w14:paraId="5AFA52FF" w14:textId="77777777" w:rsidR="00551B24" w:rsidRPr="00096F52" w:rsidRDefault="00551B24" w:rsidP="00551B24">
      <w:pPr>
        <w:rPr>
          <w:sz w:val="22"/>
          <w:szCs w:val="22"/>
        </w:rPr>
      </w:pPr>
    </w:p>
    <w:p w14:paraId="504EDC59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7C6828C1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42F07FEE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refer to the tender for the above contract submitted by </w:t>
      </w:r>
    </w:p>
    <w:p w14:paraId="1F68A534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41"/>
        <w:gridCol w:w="7870"/>
      </w:tblGrid>
      <w:tr w:rsidR="00551B24" w:rsidRPr="001A4617" w14:paraId="5A0AE26D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C968A45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432C65" w14:textId="4CC665A5" w:rsidR="00551B24" w:rsidRPr="00096F52" w:rsidRDefault="00116784" w:rsidP="001167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enderer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Tenderer]</w: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6E9D513A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244211E9" w14:textId="0829B7BA" w:rsidR="00551B24" w:rsidRPr="00096F52" w:rsidRDefault="00551B24" w:rsidP="009A567A">
      <w:p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confirm that, if the above contract is </w:t>
      </w:r>
      <w:r w:rsidRPr="009A567A">
        <w:rPr>
          <w:rFonts w:asciiTheme="minorHAnsi" w:hAnsiTheme="minorHAnsi" w:cstheme="minorHAnsi"/>
          <w:sz w:val="22"/>
          <w:szCs w:val="22"/>
        </w:rPr>
        <w:t xml:space="preserve">awarded to the above-named </w:t>
      </w:r>
      <w:r w:rsidR="00480A1D">
        <w:rPr>
          <w:rFonts w:asciiTheme="minorHAnsi" w:hAnsiTheme="minorHAnsi" w:cstheme="minorHAnsi"/>
          <w:sz w:val="22"/>
          <w:szCs w:val="22"/>
        </w:rPr>
        <w:t>Applicant</w:t>
      </w:r>
      <w:r w:rsidR="00A3304E" w:rsidRPr="009A567A">
        <w:rPr>
          <w:rFonts w:asciiTheme="minorHAnsi" w:hAnsiTheme="minorHAnsi" w:cstheme="minorHAnsi"/>
          <w:sz w:val="22"/>
          <w:szCs w:val="22"/>
        </w:rPr>
        <w:t>,</w:t>
      </w:r>
      <w:r w:rsidRPr="009A567A">
        <w:rPr>
          <w:rFonts w:asciiTheme="minorHAnsi" w:hAnsiTheme="minorHAnsi" w:cstheme="minorHAnsi"/>
          <w:sz w:val="22"/>
          <w:szCs w:val="22"/>
        </w:rPr>
        <w:t xml:space="preserve"> we will make the capacities relied upon available to the </w:t>
      </w:r>
      <w:r w:rsidR="009A567A">
        <w:rPr>
          <w:rFonts w:asciiTheme="minorHAnsi" w:hAnsiTheme="minorHAnsi" w:cstheme="minorHAnsi"/>
          <w:sz w:val="22"/>
          <w:szCs w:val="22"/>
        </w:rPr>
        <w:t>Applicant. We also confirm that</w:t>
      </w:r>
      <w:r w:rsidRPr="009A567A">
        <w:rPr>
          <w:rFonts w:asciiTheme="minorHAnsi" w:hAnsiTheme="minorHAnsi" w:cstheme="minorHAnsi"/>
          <w:sz w:val="22"/>
          <w:szCs w:val="22"/>
        </w:rPr>
        <w:t>,</w:t>
      </w:r>
      <w:r w:rsidR="009A567A">
        <w:rPr>
          <w:rFonts w:asciiTheme="minorHAnsi" w:hAnsiTheme="minorHAnsi" w:cstheme="minorHAnsi"/>
          <w:sz w:val="22"/>
          <w:szCs w:val="22"/>
        </w:rPr>
        <w:t xml:space="preserve"> </w:t>
      </w:r>
      <w:r w:rsidRPr="009A567A">
        <w:rPr>
          <w:rFonts w:asciiTheme="minorHAnsi" w:hAnsiTheme="minorHAnsi" w:cstheme="minorHAnsi"/>
          <w:sz w:val="22"/>
          <w:szCs w:val="22"/>
        </w:rPr>
        <w:t xml:space="preserve">if the </w:t>
      </w:r>
      <w:r w:rsidR="009A567A">
        <w:rPr>
          <w:rFonts w:asciiTheme="minorHAnsi" w:hAnsiTheme="minorHAnsi" w:cstheme="minorHAnsi"/>
          <w:sz w:val="22"/>
          <w:szCs w:val="22"/>
        </w:rPr>
        <w:t>Applicant</w:t>
      </w:r>
      <w:r w:rsidRPr="009A567A">
        <w:rPr>
          <w:rFonts w:asciiTheme="minorHAnsi" w:hAnsiTheme="minorHAnsi" w:cstheme="minorHAnsi"/>
          <w:sz w:val="22"/>
          <w:szCs w:val="22"/>
        </w:rPr>
        <w:t xml:space="preserve"> is awarded the contract, we will execute a contractual commitment to that effect in </w:t>
      </w:r>
      <w:r w:rsidRPr="00096F52">
        <w:rPr>
          <w:rFonts w:asciiTheme="minorHAnsi" w:hAnsiTheme="minorHAnsi" w:cstheme="minorHAnsi"/>
          <w:sz w:val="22"/>
          <w:szCs w:val="22"/>
        </w:rPr>
        <w:t>the form described in the relevant warranty/guarantee</w:t>
      </w:r>
      <w:r w:rsidR="009A567A">
        <w:rPr>
          <w:rFonts w:asciiTheme="minorHAnsi" w:hAnsiTheme="minorHAnsi" w:cstheme="minorHAnsi"/>
          <w:sz w:val="22"/>
          <w:szCs w:val="22"/>
        </w:rPr>
        <w:t xml:space="preserve">. In particular we confirm </w:t>
      </w:r>
      <w:r w:rsidRPr="00096F52">
        <w:rPr>
          <w:rFonts w:asciiTheme="minorHAnsi" w:hAnsiTheme="minorHAnsi" w:cstheme="minorHAnsi"/>
          <w:sz w:val="22"/>
          <w:szCs w:val="22"/>
        </w:rPr>
        <w:t>that:</w:t>
      </w:r>
    </w:p>
    <w:p w14:paraId="15B5EA98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7EF57F9D" w14:textId="069EAC1A" w:rsidR="00551B24" w:rsidRPr="00096F52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where we have been relied upon for financial or economic standing criteria, we confirm we will execute and deliver to </w:t>
      </w:r>
      <w:r w:rsidRPr="009A567A">
        <w:rPr>
          <w:rFonts w:asciiTheme="minorHAnsi" w:hAnsiTheme="minorHAnsi" w:cstheme="minorHAnsi"/>
          <w:sz w:val="22"/>
          <w:szCs w:val="22"/>
        </w:rPr>
        <w:t xml:space="preserve">you a </w:t>
      </w:r>
      <w:r w:rsidR="00480A1D">
        <w:rPr>
          <w:rFonts w:asciiTheme="minorHAnsi" w:hAnsiTheme="minorHAnsi" w:cstheme="minorHAnsi"/>
          <w:sz w:val="22"/>
          <w:szCs w:val="22"/>
        </w:rPr>
        <w:t xml:space="preserve">guarantee </w:t>
      </w:r>
      <w:r w:rsidRPr="009A567A">
        <w:rPr>
          <w:rFonts w:asciiTheme="minorHAnsi" w:hAnsiTheme="minorHAnsi" w:cstheme="minorHAnsi"/>
          <w:sz w:val="22"/>
          <w:szCs w:val="22"/>
        </w:rPr>
        <w:t xml:space="preserve"> in the form of </w:t>
      </w:r>
      <w:r w:rsidR="00480A1D">
        <w:rPr>
          <w:rFonts w:asciiTheme="minorHAnsi" w:hAnsiTheme="minorHAnsi" w:cstheme="minorHAnsi"/>
          <w:sz w:val="22"/>
          <w:szCs w:val="22"/>
        </w:rPr>
        <w:t xml:space="preserve">a </w:t>
      </w:r>
      <w:r w:rsidR="00AC01EC" w:rsidRPr="009A567A">
        <w:rPr>
          <w:rFonts w:asciiTheme="minorHAnsi" w:hAnsiTheme="minorHAnsi" w:cstheme="minorHAnsi"/>
          <w:sz w:val="22"/>
          <w:szCs w:val="22"/>
        </w:rPr>
        <w:t>Reliance G</w:t>
      </w:r>
      <w:r w:rsidRPr="009A567A">
        <w:rPr>
          <w:rFonts w:asciiTheme="minorHAnsi" w:hAnsiTheme="minorHAnsi" w:cstheme="minorHAnsi"/>
          <w:sz w:val="22"/>
          <w:szCs w:val="22"/>
        </w:rPr>
        <w:t>uarantee</w:t>
      </w:r>
      <w:r w:rsidR="00116784" w:rsidRPr="009A567A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Pr="009A567A">
        <w:rPr>
          <w:rFonts w:asciiTheme="minorHAnsi" w:hAnsiTheme="minorHAnsi" w:cstheme="minorHAnsi"/>
          <w:sz w:val="22"/>
          <w:szCs w:val="22"/>
        </w:rPr>
        <w:t>;</w:t>
      </w:r>
      <w:r w:rsidR="00B3345D">
        <w:rPr>
          <w:rFonts w:asciiTheme="minorHAnsi" w:hAnsiTheme="minorHAnsi" w:cstheme="minorHAnsi"/>
          <w:sz w:val="22"/>
          <w:szCs w:val="22"/>
        </w:rPr>
        <w:t xml:space="preserve"> o</w:t>
      </w:r>
      <w:r w:rsidR="00480A1D">
        <w:rPr>
          <w:rFonts w:asciiTheme="minorHAnsi" w:hAnsiTheme="minorHAnsi" w:cstheme="minorHAnsi"/>
          <w:sz w:val="22"/>
          <w:szCs w:val="22"/>
        </w:rPr>
        <w:t>r</w:t>
      </w:r>
    </w:p>
    <w:p w14:paraId="2B2DA54B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9BCD2DB" w14:textId="3A7643F6" w:rsidR="00551B24" w:rsidRPr="009A567A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567A">
        <w:rPr>
          <w:rFonts w:asciiTheme="minorHAnsi" w:hAnsiTheme="minorHAnsi" w:cstheme="minorHAnsi"/>
          <w:sz w:val="22"/>
          <w:szCs w:val="22"/>
        </w:rPr>
        <w:t xml:space="preserve">where </w:t>
      </w:r>
      <w:r w:rsidR="00B3345D" w:rsidRPr="00480A1D">
        <w:rPr>
          <w:rFonts w:asciiTheme="minorHAnsi" w:hAnsiTheme="minorHAnsi" w:cstheme="minorHAnsi"/>
          <w:sz w:val="22"/>
          <w:szCs w:val="22"/>
        </w:rPr>
        <w:t xml:space="preserve">we are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have been relied upon 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for technical competency criteria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confirm that we will execute and deliver to you a </w:t>
      </w:r>
      <w:r w:rsidR="00480A1D" w:rsidRPr="00480A1D">
        <w:rPr>
          <w:rFonts w:asciiTheme="minorHAnsi" w:hAnsiTheme="minorHAnsi" w:cstheme="minorHAnsi"/>
          <w:sz w:val="22"/>
          <w:szCs w:val="22"/>
        </w:rPr>
        <w:t>warranty in the form of a Reliance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or Collateral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3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(as required by th</w:t>
      </w:r>
      <w:r w:rsidR="00480A1D">
        <w:rPr>
          <w:rFonts w:asciiTheme="minorHAnsi" w:hAnsiTheme="minorHAnsi" w:cstheme="minorHAnsi"/>
          <w:sz w:val="22"/>
          <w:szCs w:val="22"/>
        </w:rPr>
        <w:t>e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Contracting Authorit</w:t>
      </w:r>
      <w:r w:rsidR="00480A1D">
        <w:rPr>
          <w:rFonts w:asciiTheme="minorHAnsi" w:hAnsiTheme="minorHAnsi" w:cstheme="minorHAnsi"/>
          <w:sz w:val="22"/>
          <w:szCs w:val="22"/>
        </w:rPr>
        <w:t>y</w:t>
      </w:r>
      <w:r w:rsidR="00480A1D" w:rsidRPr="00480A1D">
        <w:rPr>
          <w:rFonts w:asciiTheme="minorHAnsi" w:hAnsiTheme="minorHAnsi" w:cstheme="minorHAnsi"/>
          <w:sz w:val="22"/>
          <w:szCs w:val="22"/>
        </w:rPr>
        <w:t>)</w:t>
      </w:r>
      <w:r w:rsidR="009A567A">
        <w:rPr>
          <w:rFonts w:asciiTheme="minorHAnsi" w:hAnsiTheme="minorHAnsi" w:cstheme="minorHAnsi"/>
          <w:sz w:val="22"/>
          <w:szCs w:val="22"/>
        </w:rPr>
        <w:t>. W</w:t>
      </w:r>
      <w:r w:rsidR="00480A1D">
        <w:rPr>
          <w:rFonts w:asciiTheme="minorHAnsi" w:hAnsiTheme="minorHAnsi" w:cstheme="minorHAnsi"/>
          <w:sz w:val="22"/>
          <w:szCs w:val="22"/>
        </w:rPr>
        <w:t xml:space="preserve">here we have been relied upon for </w:t>
      </w:r>
      <w:r w:rsidR="00480A1D" w:rsidRPr="009A567A">
        <w:rPr>
          <w:rFonts w:asciiTheme="minorHAnsi" w:hAnsiTheme="minorHAnsi" w:cstheme="minorHAnsi"/>
          <w:sz w:val="22"/>
          <w:szCs w:val="22"/>
        </w:rPr>
        <w:t>educational or professional qualifications, or with regard to relevant professional experience, we</w:t>
      </w:r>
      <w:r w:rsidR="009A567A">
        <w:rPr>
          <w:rFonts w:asciiTheme="minorHAnsi" w:hAnsiTheme="minorHAnsi" w:cstheme="minorHAnsi"/>
          <w:sz w:val="22"/>
          <w:szCs w:val="22"/>
        </w:rPr>
        <w:t xml:space="preserve"> confirm that we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will perform the works or services to which those qualifications or experiences relate</w:t>
      </w:r>
      <w:r w:rsidR="009A567A">
        <w:rPr>
          <w:rFonts w:asciiTheme="minorHAnsi" w:hAnsiTheme="minorHAnsi" w:cstheme="minorHAnsi"/>
          <w:sz w:val="22"/>
          <w:szCs w:val="22"/>
        </w:rPr>
        <w:t xml:space="preserve">. 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C0F9F59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1857F0EB" w14:textId="77777777" w:rsidR="00551B24" w:rsidRPr="009A567A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00C222A5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>Is sinne, le meas</w:t>
      </w:r>
    </w:p>
    <w:p w14:paraId="2BA840CF" w14:textId="77777777" w:rsidR="00247CCF" w:rsidRPr="009A567A" w:rsidRDefault="00247CCF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247CCF" w:rsidRPr="001A4617" w14:paraId="75ECC68C" w14:textId="77777777" w:rsidTr="00247CCF">
        <w:trPr>
          <w:trHeight w:val="154"/>
        </w:trPr>
        <w:tc>
          <w:tcPr>
            <w:tcW w:w="3586" w:type="dxa"/>
            <w:gridSpan w:val="2"/>
          </w:tcPr>
          <w:p w14:paraId="3ABE3501" w14:textId="43D1B344" w:rsidR="00247CCF" w:rsidRPr="009A567A" w:rsidRDefault="00247CCF" w:rsidP="00C53CD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b/>
                <w:sz w:val="22"/>
                <w:szCs w:val="22"/>
              </w:rPr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E044C38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7CCF" w:rsidRPr="001A4617" w14:paraId="56E52164" w14:textId="77777777" w:rsidTr="00247CC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1789F0A2" w14:textId="3AE00DB7" w:rsidR="00247CCF" w:rsidRPr="009A567A" w:rsidRDefault="00247CCF" w:rsidP="00247CCF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>Authorised signature of entity being relied</w:t>
            </w:r>
            <w:r w:rsidR="005537B1"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upon</w:t>
            </w: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1E12F6D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76C0E2" w14:textId="77777777" w:rsidR="00247CCF" w:rsidRDefault="00247CCF" w:rsidP="00096F52">
      <w:pPr>
        <w:keepLines/>
      </w:pPr>
    </w:p>
    <w:sectPr w:rsidR="00247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E0E4B" w14:textId="77777777" w:rsidR="00906D56" w:rsidRDefault="00906D56" w:rsidP="00CE0156">
      <w:r>
        <w:separator/>
      </w:r>
    </w:p>
  </w:endnote>
  <w:endnote w:type="continuationSeparator" w:id="0">
    <w:p w14:paraId="5F0593A2" w14:textId="77777777" w:rsidR="00906D56" w:rsidRDefault="00906D56" w:rsidP="00CE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A5941" w14:textId="77777777" w:rsidR="00191FB2" w:rsidRDefault="00191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A7633" w14:textId="6F5C7208" w:rsidR="00244236" w:rsidRPr="00096F52" w:rsidRDefault="00244236">
    <w:pPr>
      <w:pStyle w:val="Footer"/>
      <w:jc w:val="center"/>
      <w:rPr>
        <w:rFonts w:asciiTheme="minorHAnsi" w:hAnsiTheme="minorHAnsi" w:cstheme="minorHAnsi"/>
        <w:sz w:val="16"/>
      </w:rPr>
    </w:pPr>
  </w:p>
  <w:p w14:paraId="60FAF960" w14:textId="21BDD943" w:rsidR="00CE0156" w:rsidRPr="00096F52" w:rsidRDefault="00480A1D" w:rsidP="00096F52">
    <w:pPr>
      <w:pStyle w:val="Footer"/>
      <w:tabs>
        <w:tab w:val="left" w:pos="8920"/>
      </w:tabs>
      <w:rPr>
        <w:rFonts w:asciiTheme="minorHAnsi" w:hAnsiTheme="minorHAnsi" w:cstheme="minorHAnsi"/>
        <w:b/>
        <w:sz w:val="16"/>
      </w:rPr>
    </w:pPr>
    <w:r>
      <w:rPr>
        <w:rFonts w:asciiTheme="minorHAnsi" w:hAnsiTheme="minorHAnsi" w:cstheme="minorHAnsi"/>
        <w:b/>
        <w:sz w:val="16"/>
      </w:rPr>
      <w:t xml:space="preserve">Appendix D </w:t>
    </w:r>
    <w:r w:rsidR="002509B5">
      <w:rPr>
        <w:rFonts w:asciiTheme="minorHAnsi" w:hAnsiTheme="minorHAnsi" w:cstheme="minorHAnsi"/>
        <w:b/>
        <w:sz w:val="16"/>
      </w:rPr>
      <w:t>(</w:t>
    </w:r>
    <w:r>
      <w:rPr>
        <w:rFonts w:asciiTheme="minorHAnsi" w:hAnsiTheme="minorHAnsi" w:cstheme="minorHAnsi"/>
        <w:b/>
        <w:sz w:val="16"/>
      </w:rPr>
      <w:t>QC1&amp;QC2</w:t>
    </w:r>
    <w:r w:rsidR="002509B5">
      <w:rPr>
        <w:rFonts w:asciiTheme="minorHAnsi" w:hAnsiTheme="minorHAnsi" w:cstheme="minorHAnsi"/>
        <w:b/>
        <w:sz w:val="16"/>
      </w:rPr>
      <w:t>)</w:t>
    </w:r>
    <w:r>
      <w:rPr>
        <w:rFonts w:asciiTheme="minorHAnsi" w:hAnsiTheme="minorHAnsi" w:cstheme="minorHAnsi"/>
        <w:b/>
        <w:sz w:val="16"/>
      </w:rPr>
      <w:t xml:space="preserve"> </w:t>
    </w:r>
    <w:r w:rsidR="00096F52">
      <w:rPr>
        <w:rFonts w:asciiTheme="minorHAnsi" w:hAnsiTheme="minorHAnsi" w:cstheme="minorHAnsi"/>
        <w:b/>
        <w:sz w:val="16"/>
      </w:rPr>
      <w:t>09</w:t>
    </w:r>
    <w:r>
      <w:rPr>
        <w:rFonts w:asciiTheme="minorHAnsi" w:hAnsiTheme="minorHAnsi" w:cstheme="minorHAnsi"/>
        <w:b/>
        <w:sz w:val="16"/>
      </w:rPr>
      <w:t>/</w:t>
    </w:r>
    <w:r w:rsidR="00096F52">
      <w:rPr>
        <w:rFonts w:asciiTheme="minorHAnsi" w:hAnsiTheme="minorHAnsi" w:cstheme="minorHAnsi"/>
        <w:b/>
        <w:sz w:val="16"/>
      </w:rPr>
      <w:t>02</w:t>
    </w:r>
    <w:r>
      <w:rPr>
        <w:rFonts w:asciiTheme="minorHAnsi" w:hAnsiTheme="minorHAnsi" w:cstheme="minorHAnsi"/>
        <w:b/>
        <w:sz w:val="16"/>
      </w:rPr>
      <w:t>/202</w:t>
    </w:r>
    <w:r w:rsidR="00096F52">
      <w:rPr>
        <w:rFonts w:asciiTheme="minorHAnsi" w:hAnsiTheme="minorHAnsi" w:cstheme="minorHAnsi"/>
        <w:b/>
        <w:sz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CD32" w14:textId="77777777" w:rsidR="00191FB2" w:rsidRDefault="0019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8E52B" w14:textId="77777777" w:rsidR="00906D56" w:rsidRDefault="00906D56" w:rsidP="00CE0156">
      <w:r>
        <w:separator/>
      </w:r>
    </w:p>
  </w:footnote>
  <w:footnote w:type="continuationSeparator" w:id="0">
    <w:p w14:paraId="11AE93C9" w14:textId="77777777" w:rsidR="00906D56" w:rsidRDefault="00906D56" w:rsidP="00CE0156">
      <w:r>
        <w:continuationSeparator/>
      </w:r>
    </w:p>
  </w:footnote>
  <w:footnote w:id="1">
    <w:p w14:paraId="0DC63A8F" w14:textId="300DAD1D" w:rsidR="00116784" w:rsidRPr="009A567A" w:rsidRDefault="00116784">
      <w:pPr>
        <w:pStyle w:val="FootnoteText"/>
        <w:rPr>
          <w:rFonts w:asciiTheme="minorHAnsi" w:hAnsiTheme="minorHAnsi" w:cstheme="minorHAnsi"/>
        </w:rPr>
      </w:pPr>
      <w:r w:rsidRPr="009A567A">
        <w:rPr>
          <w:rStyle w:val="FootnoteReference"/>
          <w:rFonts w:asciiTheme="minorHAnsi" w:hAnsiTheme="minorHAnsi" w:cstheme="minorHAnsi"/>
        </w:rPr>
        <w:footnoteRef/>
      </w:r>
      <w:r w:rsidRPr="009A567A">
        <w:rPr>
          <w:rFonts w:asciiTheme="minorHAnsi" w:hAnsiTheme="minorHAnsi" w:cstheme="minorHAnsi"/>
        </w:rPr>
        <w:t xml:space="preserve"> Model Form </w:t>
      </w:r>
      <w:r w:rsidR="00480A1D">
        <w:rPr>
          <w:rFonts w:asciiTheme="minorHAnsi" w:hAnsiTheme="minorHAnsi" w:cstheme="minorHAnsi"/>
        </w:rPr>
        <w:t>2</w:t>
      </w:r>
      <w:r w:rsidRPr="009A567A">
        <w:rPr>
          <w:rFonts w:asciiTheme="minorHAnsi" w:hAnsiTheme="minorHAnsi" w:cstheme="minorHAnsi"/>
        </w:rPr>
        <w:t>.</w:t>
      </w:r>
      <w:r w:rsidR="00096F52">
        <w:rPr>
          <w:rFonts w:asciiTheme="minorHAnsi" w:hAnsiTheme="minorHAnsi" w:cstheme="minorHAnsi"/>
        </w:rPr>
        <w:t>9</w:t>
      </w:r>
      <w:r w:rsidRPr="009A567A">
        <w:rPr>
          <w:rFonts w:asciiTheme="minorHAnsi" w:hAnsiTheme="minorHAnsi" w:cstheme="minorHAnsi"/>
        </w:rPr>
        <w:t xml:space="preserve"> Reliance Guarantee</w:t>
      </w:r>
    </w:p>
  </w:footnote>
  <w:footnote w:id="2">
    <w:p w14:paraId="4DEA5C7A" w14:textId="17B70F20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</w:t>
      </w:r>
      <w:r>
        <w:rPr>
          <w:rFonts w:asciiTheme="minorHAnsi" w:hAnsiTheme="minorHAnsi" w:cstheme="minorHAnsi"/>
        </w:rPr>
        <w:t>r</w:t>
      </w:r>
      <w:r w:rsidRPr="009A567A">
        <w:rPr>
          <w:rFonts w:asciiTheme="minorHAnsi" w:hAnsiTheme="minorHAnsi" w:cstheme="minorHAnsi"/>
        </w:rPr>
        <w:t>m 2.</w:t>
      </w:r>
      <w:r w:rsidR="00096F52">
        <w:rPr>
          <w:rFonts w:asciiTheme="minorHAnsi" w:hAnsiTheme="minorHAnsi" w:cstheme="minorHAnsi"/>
        </w:rPr>
        <w:t>10</w:t>
      </w:r>
      <w:r w:rsidRPr="009A567A">
        <w:rPr>
          <w:rFonts w:asciiTheme="minorHAnsi" w:hAnsiTheme="minorHAnsi" w:cstheme="minorHAnsi"/>
        </w:rPr>
        <w:t xml:space="preserve"> Reliance Warranty</w:t>
      </w:r>
    </w:p>
  </w:footnote>
  <w:footnote w:id="3">
    <w:p w14:paraId="2FF437C1" w14:textId="54FBBD6F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Form 2.3 Collateral Warranty for Sub-Consultants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ADE08" w14:textId="77777777" w:rsidR="00191FB2" w:rsidRDefault="00191F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B7724" w14:textId="77777777" w:rsidR="00191FB2" w:rsidRDefault="00191F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ACA3" w14:textId="77777777" w:rsidR="00191FB2" w:rsidRDefault="00191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v13U5fTfxNu9Z8x5QAXhMzHd2W673/3CUnO4DK3XuotMp1g2lEWvrnkGoD/6ugm3VFw+IoFFYmsX1iMV1wWOOg==" w:salt="S8qqQP3aRCE+4jW+abWzz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48"/>
    <w:rsid w:val="000408A3"/>
    <w:rsid w:val="00096F52"/>
    <w:rsid w:val="00116784"/>
    <w:rsid w:val="00191FB2"/>
    <w:rsid w:val="001A4617"/>
    <w:rsid w:val="00220F54"/>
    <w:rsid w:val="00244236"/>
    <w:rsid w:val="00247CCF"/>
    <w:rsid w:val="002509B5"/>
    <w:rsid w:val="002703AC"/>
    <w:rsid w:val="00396C70"/>
    <w:rsid w:val="003F0248"/>
    <w:rsid w:val="003F2940"/>
    <w:rsid w:val="0041508D"/>
    <w:rsid w:val="00426273"/>
    <w:rsid w:val="004273DD"/>
    <w:rsid w:val="00480A1D"/>
    <w:rsid w:val="004B67B6"/>
    <w:rsid w:val="00533AF3"/>
    <w:rsid w:val="00551B24"/>
    <w:rsid w:val="005537B1"/>
    <w:rsid w:val="006605B6"/>
    <w:rsid w:val="006A1E39"/>
    <w:rsid w:val="00773712"/>
    <w:rsid w:val="007A4F98"/>
    <w:rsid w:val="007C3929"/>
    <w:rsid w:val="007E3A8E"/>
    <w:rsid w:val="008063C7"/>
    <w:rsid w:val="008A1030"/>
    <w:rsid w:val="008E4CC5"/>
    <w:rsid w:val="00906D56"/>
    <w:rsid w:val="00950A34"/>
    <w:rsid w:val="00991B40"/>
    <w:rsid w:val="00993BCB"/>
    <w:rsid w:val="009A567A"/>
    <w:rsid w:val="009E32F7"/>
    <w:rsid w:val="00A3304E"/>
    <w:rsid w:val="00A9696D"/>
    <w:rsid w:val="00AC01EC"/>
    <w:rsid w:val="00AC6486"/>
    <w:rsid w:val="00B05B3A"/>
    <w:rsid w:val="00B3345D"/>
    <w:rsid w:val="00BF0573"/>
    <w:rsid w:val="00C62107"/>
    <w:rsid w:val="00C81203"/>
    <w:rsid w:val="00CE0156"/>
    <w:rsid w:val="00CE32B8"/>
    <w:rsid w:val="00D15AC4"/>
    <w:rsid w:val="00D23166"/>
    <w:rsid w:val="00D36786"/>
    <w:rsid w:val="00D5649F"/>
    <w:rsid w:val="00DB5B40"/>
    <w:rsid w:val="00E16DE1"/>
    <w:rsid w:val="00E65D26"/>
    <w:rsid w:val="00F46AAF"/>
    <w:rsid w:val="00FA729C"/>
    <w:rsid w:val="00FD1BC5"/>
    <w:rsid w:val="00FD4935"/>
    <w:rsid w:val="00FF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7788AE"/>
  <w15:chartTrackingRefBased/>
  <w15:docId w15:val="{14F6CC2B-895C-4FA2-9DED-8C62D1C3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B24"/>
    <w:pPr>
      <w:spacing w:after="0" w:line="240" w:lineRule="auto"/>
    </w:pPr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Heading3">
    <w:name w:val="heading 3"/>
    <w:aliases w:val="Section Title"/>
    <w:basedOn w:val="Normal"/>
    <w:next w:val="Heading4"/>
    <w:link w:val="Heading3Char"/>
    <w:qFormat/>
    <w:rsid w:val="00551B24"/>
    <w:pPr>
      <w:spacing w:after="240"/>
      <w:jc w:val="center"/>
      <w:outlineLvl w:val="2"/>
    </w:pPr>
    <w:rPr>
      <w:rFonts w:ascii="Lucida Sans" w:hAnsi="Lucida Sans" w:cs="Arial"/>
      <w:b/>
      <w:sz w:val="32"/>
      <w:szCs w:val="22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1B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Section Title Char"/>
    <w:basedOn w:val="DefaultParagraphFont"/>
    <w:link w:val="Heading3"/>
    <w:rsid w:val="00551B24"/>
    <w:rPr>
      <w:rFonts w:ascii="Lucida Sans" w:eastAsia="Times New Roman" w:hAnsi="Lucida Sans" w:cs="Arial"/>
      <w:b/>
      <w:color w:val="000000"/>
      <w:sz w:val="32"/>
      <w:lang w:val="de-DE"/>
    </w:rPr>
  </w:style>
  <w:style w:type="character" w:styleId="CommentReference">
    <w:name w:val="annotation reference"/>
    <w:rsid w:val="00551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1B24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51B24"/>
    <w:rPr>
      <w:rFonts w:ascii="Lucida Bright" w:eastAsia="Times New Roman" w:hAnsi="Lucida Bright" w:cs="Times New Roman"/>
      <w:color w:val="00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1B2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51B2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CE0156"/>
  </w:style>
  <w:style w:type="paragraph" w:styleId="FootnoteText">
    <w:name w:val="footnote text"/>
    <w:basedOn w:val="Normal"/>
    <w:link w:val="FootnoteTextChar"/>
    <w:uiPriority w:val="99"/>
    <w:semiHidden/>
    <w:unhideWhenUsed/>
    <w:rsid w:val="00116784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784"/>
    <w:rPr>
      <w:rFonts w:ascii="Lucida Bright" w:eastAsia="Times New Roman" w:hAnsi="Lucida Bright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78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784"/>
    <w:rPr>
      <w:rFonts w:ascii="Segoe UI" w:eastAsia="Times New Roman" w:hAnsi="Segoe UI" w:cs="Segoe UI"/>
      <w:color w:val="000000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A8E"/>
    <w:rPr>
      <w:rFonts w:ascii="Lucida Bright" w:eastAsia="Times New Roman" w:hAnsi="Lucida Bright" w:cs="Times New Roman"/>
      <w:b/>
      <w:bCs/>
      <w:color w:val="000000"/>
      <w:sz w:val="20"/>
      <w:szCs w:val="20"/>
      <w:lang w:val="en-GB"/>
    </w:rPr>
  </w:style>
  <w:style w:type="character" w:customStyle="1" w:styleId="InitialStyle">
    <w:name w:val="InitialStyle"/>
    <w:rsid w:val="00480A1D"/>
    <w:rPr>
      <w:rFonts w:ascii="Courier New" w:hAnsi="Courier New" w:cs="Courier New" w:hint="default"/>
      <w:color w:val="auto"/>
      <w:spacing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A94F4-147F-41F2-92B9-5C3EE8668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Mark Costello</cp:lastModifiedBy>
  <cp:revision>11</cp:revision>
  <dcterms:created xsi:type="dcterms:W3CDTF">2022-02-09T13:03:00Z</dcterms:created>
  <dcterms:modified xsi:type="dcterms:W3CDTF">2026-06-04T14:19:00Z</dcterms:modified>
</cp:coreProperties>
</file>